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B1F" w:rsidRPr="008C4B1F" w:rsidRDefault="008C4B1F" w:rsidP="008C4B1F">
      <w:pPr>
        <w:pStyle w:val="Default"/>
        <w:jc w:val="center"/>
        <w:rPr>
          <w:rFonts w:ascii="Consolas" w:hAnsi="Consolas"/>
          <w:b/>
          <w:sz w:val="28"/>
          <w:szCs w:val="28"/>
          <w:u w:val="single"/>
        </w:rPr>
      </w:pPr>
      <w:r w:rsidRPr="008C4B1F">
        <w:rPr>
          <w:rFonts w:ascii="Consolas" w:hAnsi="Consolas"/>
          <w:b/>
          <w:sz w:val="28"/>
          <w:szCs w:val="28"/>
          <w:u w:val="single"/>
        </w:rPr>
        <w:t xml:space="preserve">Indica con una </w:t>
      </w:r>
      <w:proofErr w:type="gramStart"/>
      <w:r w:rsidRPr="008C4B1F">
        <w:rPr>
          <w:rFonts w:ascii="Consolas" w:hAnsi="Consolas"/>
          <w:b/>
          <w:sz w:val="28"/>
          <w:szCs w:val="28"/>
          <w:u w:val="single"/>
        </w:rPr>
        <w:t>“ X</w:t>
      </w:r>
      <w:proofErr w:type="gramEnd"/>
      <w:r w:rsidRPr="008C4B1F">
        <w:rPr>
          <w:rFonts w:ascii="Consolas" w:hAnsi="Consolas"/>
          <w:b/>
          <w:sz w:val="28"/>
          <w:szCs w:val="28"/>
          <w:u w:val="single"/>
        </w:rPr>
        <w:t xml:space="preserve"> “ a qué tipo de decisión corresponde.</w:t>
      </w:r>
    </w:p>
    <w:p w:rsidR="008C4B1F" w:rsidRPr="008C4B1F" w:rsidRDefault="008C4B1F" w:rsidP="008C4B1F">
      <w:pPr>
        <w:pStyle w:val="Default"/>
        <w:rPr>
          <w:rFonts w:ascii="Consolas" w:hAnsi="Consolas"/>
          <w:sz w:val="28"/>
          <w:szCs w:val="28"/>
        </w:rPr>
      </w:pPr>
    </w:p>
    <w:p w:rsidR="008C4B1F" w:rsidRPr="008C4B1F" w:rsidRDefault="008C4B1F" w:rsidP="008C4B1F">
      <w:pPr>
        <w:pStyle w:val="Default"/>
        <w:rPr>
          <w:rFonts w:ascii="Consolas" w:hAnsi="Consolas"/>
          <w:sz w:val="28"/>
          <w:szCs w:val="28"/>
        </w:rPr>
      </w:pPr>
      <w:r w:rsidRPr="008C4B1F">
        <w:rPr>
          <w:rFonts w:ascii="Consolas" w:hAnsi="Consolas"/>
          <w:sz w:val="28"/>
          <w:szCs w:val="28"/>
        </w:rPr>
        <w:t xml:space="preserve">1) La decisión de definir la localización de una nueva planta productiva. </w:t>
      </w:r>
    </w:p>
    <w:p w:rsidR="008C4B1F" w:rsidRPr="008C4B1F" w:rsidRDefault="008C4B1F" w:rsidP="008C4B1F">
      <w:pPr>
        <w:pStyle w:val="Default"/>
        <w:rPr>
          <w:rFonts w:ascii="Consolas" w:hAnsi="Consolas"/>
          <w:sz w:val="28"/>
          <w:szCs w:val="28"/>
        </w:rPr>
      </w:pPr>
      <w:r w:rsidRPr="008C4B1F">
        <w:rPr>
          <w:rFonts w:ascii="Consolas" w:hAnsi="Consolas"/>
          <w:sz w:val="28"/>
          <w:szCs w:val="28"/>
        </w:rPr>
        <w:t xml:space="preserve">2) La aplicación de una política predefinida que determina en qué casos un cliente puede acceder a las compras de ofertas especiales, considerando los productos a adquirir, los montos de compra de los últimos 6 meses. </w:t>
      </w:r>
    </w:p>
    <w:p w:rsidR="008C4B1F" w:rsidRPr="008C4B1F" w:rsidRDefault="008C4B1F" w:rsidP="008C4B1F">
      <w:pPr>
        <w:pStyle w:val="Default"/>
        <w:rPr>
          <w:rFonts w:ascii="Consolas" w:hAnsi="Consolas"/>
          <w:sz w:val="28"/>
          <w:szCs w:val="28"/>
        </w:rPr>
      </w:pPr>
      <w:r w:rsidRPr="008C4B1F">
        <w:rPr>
          <w:rFonts w:ascii="Consolas" w:hAnsi="Consolas"/>
          <w:sz w:val="28"/>
          <w:szCs w:val="28"/>
        </w:rPr>
        <w:t xml:space="preserve">3) La definición de una política que determina en qué casos un cliente puede acceder a las compras de ofertas especiales, considerando los productos a adquirir, los montos de compra de los últimos 6 meses. </w:t>
      </w:r>
    </w:p>
    <w:p w:rsidR="008C4B1F" w:rsidRPr="008C4B1F" w:rsidRDefault="008C4B1F" w:rsidP="008C4B1F">
      <w:pPr>
        <w:pStyle w:val="Default"/>
        <w:rPr>
          <w:rFonts w:ascii="Consolas" w:hAnsi="Consolas"/>
          <w:sz w:val="28"/>
          <w:szCs w:val="28"/>
        </w:rPr>
      </w:pPr>
      <w:r w:rsidRPr="008C4B1F">
        <w:rPr>
          <w:rFonts w:ascii="Consolas" w:hAnsi="Consolas"/>
          <w:sz w:val="28"/>
          <w:szCs w:val="28"/>
        </w:rPr>
        <w:t xml:space="preserve">4) Definir cómo mejorar la relación con la comunidad para lograr una mayor diferenciación </w:t>
      </w:r>
    </w:p>
    <w:p w:rsidR="008C4B1F" w:rsidRPr="008C4B1F" w:rsidRDefault="008C4B1F" w:rsidP="008C4B1F">
      <w:pPr>
        <w:pStyle w:val="Default"/>
        <w:rPr>
          <w:rFonts w:ascii="Consolas" w:hAnsi="Consolas"/>
          <w:sz w:val="28"/>
          <w:szCs w:val="28"/>
        </w:rPr>
      </w:pPr>
      <w:r w:rsidRPr="008C4B1F">
        <w:rPr>
          <w:rFonts w:ascii="Consolas" w:hAnsi="Consolas"/>
          <w:sz w:val="28"/>
          <w:szCs w:val="28"/>
        </w:rPr>
        <w:t xml:space="preserve">5) En el nivel operativo, los supervisores y los empleados de primera línea llevan a cabo las tareas y actividades diarias necesarias para producir bienes o servicios. </w:t>
      </w:r>
    </w:p>
    <w:p w:rsidR="008C4B1F" w:rsidRPr="008C4B1F" w:rsidRDefault="008C4B1F" w:rsidP="008C4B1F">
      <w:pPr>
        <w:pStyle w:val="Default"/>
        <w:rPr>
          <w:rFonts w:ascii="Consolas" w:hAnsi="Consolas"/>
          <w:sz w:val="28"/>
          <w:szCs w:val="28"/>
        </w:rPr>
      </w:pPr>
      <w:r w:rsidRPr="008C4B1F">
        <w:rPr>
          <w:rFonts w:ascii="Consolas" w:hAnsi="Consolas"/>
          <w:sz w:val="28"/>
          <w:szCs w:val="28"/>
        </w:rPr>
        <w:t xml:space="preserve">6) Evaluación del servicio posventa. Se ubica a cada cliente y se averigua su satisfacción con la atención recibida. </w:t>
      </w:r>
    </w:p>
    <w:p w:rsidR="00F6394D" w:rsidRDefault="00F6394D"/>
    <w:p w:rsidR="008C4B1F" w:rsidRDefault="008C4B1F">
      <w:bookmarkStart w:id="0" w:name="_GoBack"/>
      <w:r w:rsidRPr="008C4B1F">
        <w:drawing>
          <wp:inline distT="0" distB="0" distL="0" distR="0" wp14:anchorId="4E348DEC" wp14:editId="44396702">
            <wp:extent cx="6735991" cy="3422650"/>
            <wp:effectExtent l="0" t="0" r="8255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39408" cy="34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C4B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DA7"/>
    <w:rsid w:val="00045DA7"/>
    <w:rsid w:val="008C4B1F"/>
    <w:rsid w:val="00F6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57BDB"/>
  <w15:chartTrackingRefBased/>
  <w15:docId w15:val="{369BC9B4-A2CB-4238-BF0C-46C1E8C3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C4B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ghilino</dc:creator>
  <cp:keywords/>
  <dc:description/>
  <cp:lastModifiedBy>judith ghilino</cp:lastModifiedBy>
  <cp:revision>3</cp:revision>
  <dcterms:created xsi:type="dcterms:W3CDTF">2025-05-08T20:31:00Z</dcterms:created>
  <dcterms:modified xsi:type="dcterms:W3CDTF">2025-05-08T20:33:00Z</dcterms:modified>
</cp:coreProperties>
</file>